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FBFBF" w:themeColor="background1" w:themeShade="B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9"/>
        <w:gridCol w:w="2209"/>
        <w:gridCol w:w="2209"/>
        <w:gridCol w:w="2209"/>
      </w:tblGrid>
      <w:tr w:rsidR="008A3B7E">
        <w:trPr>
          <w:trHeight w:val="271"/>
        </w:trPr>
        <w:tc>
          <w:tcPr>
            <w:tcW w:w="2209" w:type="dxa"/>
          </w:tcPr>
          <w:p w:rsidR="008A3B7E" w:rsidRDefault="008A3B7E">
            <w:bookmarkStart w:id="0" w:name="_GoBack"/>
            <w:bookmarkEnd w:id="0"/>
            <w:r>
              <w:t>Criteria</w:t>
            </w:r>
          </w:p>
        </w:tc>
        <w:tc>
          <w:tcPr>
            <w:tcW w:w="2209" w:type="dxa"/>
          </w:tcPr>
          <w:p w:rsidR="008A3B7E" w:rsidRDefault="008A3B7E">
            <w:r>
              <w:t>Expert/5</w:t>
            </w:r>
          </w:p>
        </w:tc>
        <w:tc>
          <w:tcPr>
            <w:tcW w:w="2209" w:type="dxa"/>
          </w:tcPr>
          <w:p w:rsidR="008A3B7E" w:rsidRDefault="008A3B7E">
            <w:r>
              <w:t>Amateur/3</w:t>
            </w:r>
          </w:p>
        </w:tc>
        <w:tc>
          <w:tcPr>
            <w:tcW w:w="2209" w:type="dxa"/>
          </w:tcPr>
          <w:p w:rsidR="008A3B7E" w:rsidRDefault="008A3B7E">
            <w:r>
              <w:t>Novice/1</w:t>
            </w:r>
          </w:p>
        </w:tc>
      </w:tr>
      <w:tr w:rsidR="008A3B7E">
        <w:trPr>
          <w:trHeight w:val="1656"/>
        </w:trPr>
        <w:tc>
          <w:tcPr>
            <w:tcW w:w="2209" w:type="dxa"/>
          </w:tcPr>
          <w:p w:rsidR="008A3B7E" w:rsidRDefault="008A3B7E">
            <w:r>
              <w:t>Organization of themes</w:t>
            </w:r>
          </w:p>
        </w:tc>
        <w:tc>
          <w:tcPr>
            <w:tcW w:w="2209" w:type="dxa"/>
          </w:tcPr>
          <w:p w:rsidR="008A3B7E" w:rsidRDefault="008A3B7E">
            <w:r w:rsidRPr="0067736E">
              <w:rPr>
                <w:highlight w:val="magenta"/>
              </w:rPr>
              <w:t>Logical sequence of themes; selects main ideas of issue creating themes</w:t>
            </w:r>
          </w:p>
        </w:tc>
        <w:tc>
          <w:tcPr>
            <w:tcW w:w="2209" w:type="dxa"/>
          </w:tcPr>
          <w:p w:rsidR="008A3B7E" w:rsidRDefault="008A3B7E">
            <w:r>
              <w:t>Narrowly focused themes leaving gaps in understanding of issue</w:t>
            </w:r>
          </w:p>
        </w:tc>
        <w:tc>
          <w:tcPr>
            <w:tcW w:w="2209" w:type="dxa"/>
          </w:tcPr>
          <w:p w:rsidR="008A3B7E" w:rsidRDefault="008A3B7E">
            <w:r>
              <w:t>Missed the main ideas of educational issue</w:t>
            </w:r>
          </w:p>
        </w:tc>
      </w:tr>
      <w:tr w:rsidR="008A3B7E">
        <w:trPr>
          <w:trHeight w:val="3584"/>
        </w:trPr>
        <w:tc>
          <w:tcPr>
            <w:tcW w:w="2209" w:type="dxa"/>
          </w:tcPr>
          <w:p w:rsidR="008A3B7E" w:rsidRDefault="008A3B7E">
            <w:r>
              <w:t>Presentation</w:t>
            </w:r>
          </w:p>
          <w:p w:rsidR="00312FA4" w:rsidRDefault="00312FA4">
            <w:pPr>
              <w:rPr>
                <w:sz w:val="20"/>
              </w:rPr>
            </w:pPr>
            <w:r w:rsidRPr="00312FA4">
              <w:rPr>
                <w:sz w:val="20"/>
              </w:rPr>
              <w:t>R4. Models appropriate oral communication skills</w:t>
            </w:r>
          </w:p>
          <w:p w:rsidR="0067736E" w:rsidRDefault="0067736E">
            <w:pPr>
              <w:rPr>
                <w:sz w:val="20"/>
              </w:rPr>
            </w:pPr>
            <w:r>
              <w:rPr>
                <w:sz w:val="20"/>
              </w:rPr>
              <w:t xml:space="preserve">Slideshow </w:t>
            </w:r>
          </w:p>
          <w:p w:rsidR="006C57C3" w:rsidRPr="00312FA4" w:rsidRDefault="006C57C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Videoclip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09" w:type="dxa"/>
          </w:tcPr>
          <w:p w:rsidR="008A3B7E" w:rsidRDefault="008A3B7E">
            <w:r>
              <w:t xml:space="preserve">Made eye contact with audience; used vocabulary pertinent to issue; voice volume/tone appropriate, displaying energy and enthusiasm; </w:t>
            </w:r>
            <w:r w:rsidR="00BB087E" w:rsidRPr="006C57C3">
              <w:rPr>
                <w:highlight w:val="magenta"/>
              </w:rPr>
              <w:t>engages visual, auditory</w:t>
            </w:r>
            <w:r w:rsidR="00BB087E">
              <w:t xml:space="preserve"> and/or kinesthetic learners; </w:t>
            </w:r>
            <w:r>
              <w:t>creative: song, poem</w:t>
            </w:r>
          </w:p>
        </w:tc>
        <w:tc>
          <w:tcPr>
            <w:tcW w:w="2209" w:type="dxa"/>
          </w:tcPr>
          <w:p w:rsidR="008A3B7E" w:rsidRDefault="0067736E">
            <w:r w:rsidRPr="0067736E">
              <w:rPr>
                <w:highlight w:val="magenta"/>
              </w:rPr>
              <w:t>limited</w:t>
            </w:r>
            <w:r w:rsidR="008A3B7E" w:rsidRPr="0067736E">
              <w:rPr>
                <w:highlight w:val="magenta"/>
              </w:rPr>
              <w:t xml:space="preserve"> eye contact; used vocabulary related to issue;</w:t>
            </w:r>
            <w:r w:rsidR="008A3B7E">
              <w:t xml:space="preserve"> voice tone shows limited interest; visual created</w:t>
            </w:r>
            <w:r w:rsidR="003308B6">
              <w:t>+4</w:t>
            </w:r>
          </w:p>
        </w:tc>
        <w:tc>
          <w:tcPr>
            <w:tcW w:w="2209" w:type="dxa"/>
          </w:tcPr>
          <w:p w:rsidR="008A3B7E" w:rsidRDefault="008A3B7E">
            <w:r>
              <w:t>Spoke above heads of audience; limited related vocabulary to issue; voice displays apathy; no creativity</w:t>
            </w:r>
          </w:p>
        </w:tc>
      </w:tr>
      <w:tr w:rsidR="008A3B7E">
        <w:trPr>
          <w:trHeight w:val="1095"/>
        </w:trPr>
        <w:tc>
          <w:tcPr>
            <w:tcW w:w="2209" w:type="dxa"/>
          </w:tcPr>
          <w:p w:rsidR="008A3B7E" w:rsidRDefault="008A3B7E">
            <w:r>
              <w:t xml:space="preserve">Teamwork </w:t>
            </w:r>
          </w:p>
          <w:p w:rsidR="00312FA4" w:rsidRPr="00312FA4" w:rsidRDefault="00312FA4">
            <w:pPr>
              <w:rPr>
                <w:sz w:val="20"/>
              </w:rPr>
            </w:pPr>
            <w:r w:rsidRPr="00312FA4">
              <w:rPr>
                <w:sz w:val="20"/>
              </w:rPr>
              <w:t>R1.Demonstrates sensitivity for diversity…colleagues</w:t>
            </w:r>
          </w:p>
        </w:tc>
        <w:tc>
          <w:tcPr>
            <w:tcW w:w="2209" w:type="dxa"/>
          </w:tcPr>
          <w:p w:rsidR="008A3B7E" w:rsidRDefault="008A3B7E">
            <w:r>
              <w:t xml:space="preserve"> </w:t>
            </w:r>
            <w:r w:rsidRPr="0067736E">
              <w:rPr>
                <w:highlight w:val="magenta"/>
              </w:rPr>
              <w:t>Involved all  members equally</w:t>
            </w:r>
          </w:p>
        </w:tc>
        <w:tc>
          <w:tcPr>
            <w:tcW w:w="2209" w:type="dxa"/>
          </w:tcPr>
          <w:p w:rsidR="008A3B7E" w:rsidRDefault="008A3B7E">
            <w:r>
              <w:t xml:space="preserve">Participation unequal  </w:t>
            </w:r>
          </w:p>
        </w:tc>
        <w:tc>
          <w:tcPr>
            <w:tcW w:w="2209" w:type="dxa"/>
          </w:tcPr>
          <w:p w:rsidR="008A3B7E" w:rsidRDefault="008A3B7E">
            <w:r>
              <w:t>Group disjointed - a few members participated</w:t>
            </w:r>
          </w:p>
        </w:tc>
      </w:tr>
      <w:tr w:rsidR="008A3B7E">
        <w:trPr>
          <w:trHeight w:val="1104"/>
        </w:trPr>
        <w:tc>
          <w:tcPr>
            <w:tcW w:w="2209" w:type="dxa"/>
          </w:tcPr>
          <w:p w:rsidR="008A3B7E" w:rsidRDefault="008A3B7E">
            <w:r>
              <w:t xml:space="preserve">Resources </w:t>
            </w:r>
          </w:p>
        </w:tc>
        <w:tc>
          <w:tcPr>
            <w:tcW w:w="2209" w:type="dxa"/>
          </w:tcPr>
          <w:p w:rsidR="008A3B7E" w:rsidRDefault="008A3B7E">
            <w:r>
              <w:t>Reliable; recent; variety</w:t>
            </w:r>
          </w:p>
        </w:tc>
        <w:tc>
          <w:tcPr>
            <w:tcW w:w="2209" w:type="dxa"/>
          </w:tcPr>
          <w:p w:rsidR="008A3B7E" w:rsidRDefault="008A3B7E">
            <w:r w:rsidRPr="0067736E">
              <w:rPr>
                <w:highlight w:val="magenta"/>
              </w:rPr>
              <w:t>Limited variety</w:t>
            </w:r>
            <w:r>
              <w:t xml:space="preserve"> </w:t>
            </w:r>
          </w:p>
        </w:tc>
        <w:tc>
          <w:tcPr>
            <w:tcW w:w="2209" w:type="dxa"/>
          </w:tcPr>
          <w:p w:rsidR="008A3B7E" w:rsidRDefault="008A3B7E">
            <w:r>
              <w:t>Questionable if resources would speak to this issue</w:t>
            </w:r>
          </w:p>
        </w:tc>
      </w:tr>
      <w:tr w:rsidR="008A3B7E">
        <w:trPr>
          <w:trHeight w:val="1937"/>
        </w:trPr>
        <w:tc>
          <w:tcPr>
            <w:tcW w:w="2209" w:type="dxa"/>
          </w:tcPr>
          <w:p w:rsidR="008A3B7E" w:rsidRDefault="008A3B7E">
            <w:r>
              <w:t>Content Knowledge Depth of answers</w:t>
            </w:r>
          </w:p>
          <w:p w:rsidR="00312FA4" w:rsidRPr="00312FA4" w:rsidRDefault="00312FA4">
            <w:pPr>
              <w:rPr>
                <w:sz w:val="20"/>
              </w:rPr>
            </w:pPr>
            <w:r w:rsidRPr="00312FA4">
              <w:rPr>
                <w:sz w:val="20"/>
              </w:rPr>
              <w:t>R2. Demonstrates full awareness of ethical and legal responsibilities of teachers</w:t>
            </w:r>
          </w:p>
          <w:p w:rsidR="00312FA4" w:rsidRPr="00312FA4" w:rsidRDefault="00312FA4">
            <w:pPr>
              <w:rPr>
                <w:sz w:val="16"/>
                <w:szCs w:val="16"/>
              </w:rPr>
            </w:pPr>
            <w:r w:rsidRPr="00312FA4">
              <w:rPr>
                <w:sz w:val="20"/>
              </w:rPr>
              <w:t>E7. Engages in research and reflection on best practices in teaching strategies</w:t>
            </w:r>
          </w:p>
        </w:tc>
        <w:tc>
          <w:tcPr>
            <w:tcW w:w="2209" w:type="dxa"/>
          </w:tcPr>
          <w:p w:rsidR="008A3B7E" w:rsidRDefault="008A3B7E">
            <w:r w:rsidRPr="006C57C3">
              <w:rPr>
                <w:highlight w:val="magenta"/>
              </w:rPr>
              <w:t>Great deal of knowledge; Comments and answers were quality, detailed,</w:t>
            </w:r>
            <w:r>
              <w:t xml:space="preserve"> complex, wide coverage of issue</w:t>
            </w:r>
          </w:p>
        </w:tc>
        <w:tc>
          <w:tcPr>
            <w:tcW w:w="2209" w:type="dxa"/>
          </w:tcPr>
          <w:p w:rsidR="008A3B7E" w:rsidRDefault="008A3B7E">
            <w:r>
              <w:t>Limited knowledge; Explained issue using concise comments and answers</w:t>
            </w:r>
          </w:p>
        </w:tc>
        <w:tc>
          <w:tcPr>
            <w:tcW w:w="2209" w:type="dxa"/>
          </w:tcPr>
          <w:p w:rsidR="008A3B7E" w:rsidRDefault="008A3B7E">
            <w:r>
              <w:t>Beginning knowledge; Answered questions with limited information and/or not answering question</w:t>
            </w:r>
          </w:p>
        </w:tc>
      </w:tr>
      <w:tr w:rsidR="00BB087E">
        <w:trPr>
          <w:trHeight w:val="1937"/>
        </w:trPr>
        <w:tc>
          <w:tcPr>
            <w:tcW w:w="2209" w:type="dxa"/>
          </w:tcPr>
          <w:p w:rsidR="00BB087E" w:rsidRDefault="00BB087E">
            <w:r>
              <w:t>Activity to engage class with content</w:t>
            </w:r>
          </w:p>
          <w:p w:rsidR="00312FA4" w:rsidRDefault="00312FA4">
            <w:pPr>
              <w:rPr>
                <w:sz w:val="20"/>
              </w:rPr>
            </w:pPr>
            <w:r w:rsidRPr="00312FA4">
              <w:rPr>
                <w:sz w:val="20"/>
              </w:rPr>
              <w:t>E2. Uses a variety of teaching methods and materials</w:t>
            </w:r>
          </w:p>
          <w:p w:rsidR="006C57C3" w:rsidRPr="00312FA4" w:rsidRDefault="006C57C3">
            <w:pPr>
              <w:rPr>
                <w:sz w:val="20"/>
              </w:rPr>
            </w:pPr>
            <w:r>
              <w:rPr>
                <w:sz w:val="20"/>
              </w:rPr>
              <w:t xml:space="preserve">Survey </w:t>
            </w:r>
          </w:p>
        </w:tc>
        <w:tc>
          <w:tcPr>
            <w:tcW w:w="2209" w:type="dxa"/>
          </w:tcPr>
          <w:p w:rsidR="00BB087E" w:rsidRDefault="00BB087E">
            <w:r w:rsidRPr="006C57C3">
              <w:rPr>
                <w:highlight w:val="magenta"/>
              </w:rPr>
              <w:t>Creative; utilizes information presented; planned for every student;</w:t>
            </w:r>
            <w:r>
              <w:t xml:space="preserve"> engages multiple intelligences</w:t>
            </w:r>
          </w:p>
        </w:tc>
        <w:tc>
          <w:tcPr>
            <w:tcW w:w="2209" w:type="dxa"/>
          </w:tcPr>
          <w:p w:rsidR="00BB087E" w:rsidRDefault="00BB087E">
            <w:r>
              <w:t xml:space="preserve">Utilizes information presented engaging a limited number of students </w:t>
            </w:r>
          </w:p>
        </w:tc>
        <w:tc>
          <w:tcPr>
            <w:tcW w:w="2209" w:type="dxa"/>
          </w:tcPr>
          <w:p w:rsidR="00BB087E" w:rsidRDefault="00BB087E">
            <w:r>
              <w:t>Utilizes information presented</w:t>
            </w:r>
          </w:p>
        </w:tc>
      </w:tr>
    </w:tbl>
    <w:p w:rsidR="00531691" w:rsidRDefault="00531691"/>
    <w:p w:rsidR="008A3B7E" w:rsidRDefault="008A3B7E">
      <w:r>
        <w:t>Comments:</w:t>
      </w:r>
      <w:r w:rsidR="0067736E">
        <w:t xml:space="preserve"> introduced the topic to audience; professionally dressed;</w:t>
      </w:r>
      <w:r w:rsidR="0067736E" w:rsidRPr="0067736E">
        <w:t xml:space="preserve"> </w:t>
      </w:r>
      <w:r w:rsidR="0067736E">
        <w:t xml:space="preserve">read from the slides; attempted to elaborate; elaboration improved as presentation progressed; displayed a </w:t>
      </w:r>
      <w:r w:rsidR="0067736E">
        <w:lastRenderedPageBreak/>
        <w:t>strong teacher presence;</w:t>
      </w:r>
      <w:r w:rsidR="006C57C3">
        <w:t xml:space="preserve"> technology used for classroom management behavior example; engaged the audience in using their phones for answers to questions displayed on slide; </w:t>
      </w:r>
    </w:p>
    <w:sectPr w:rsidR="008A3B7E" w:rsidSect="007F1C5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BD" w:rsidRDefault="00B024BD">
      <w:r>
        <w:separator/>
      </w:r>
    </w:p>
  </w:endnote>
  <w:endnote w:type="continuationSeparator" w:id="0">
    <w:p w:rsidR="00B024BD" w:rsidRDefault="00B0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4FA" w:rsidRDefault="008A3B7E">
    <w:pPr>
      <w:pStyle w:val="Footer"/>
    </w:pPr>
    <w:r>
      <w:tab/>
    </w:r>
    <w:r w:rsidR="00B024BD">
      <w:fldChar w:fldCharType="begin"/>
    </w:r>
    <w:r w:rsidR="00B024BD">
      <w:instrText xml:space="preserve"> DATE \@ "M/d/yyyy" </w:instrText>
    </w:r>
    <w:r w:rsidR="00B024BD">
      <w:fldChar w:fldCharType="separate"/>
    </w:r>
    <w:r w:rsidR="007536D4">
      <w:rPr>
        <w:noProof/>
      </w:rPr>
      <w:t>12/6/2011</w:t>
    </w:r>
    <w:r w:rsidR="00B024B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BD" w:rsidRDefault="00B024BD">
      <w:r>
        <w:separator/>
      </w:r>
    </w:p>
  </w:footnote>
  <w:footnote w:type="continuationSeparator" w:id="0">
    <w:p w:rsidR="00B024BD" w:rsidRDefault="00B02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4FA" w:rsidRDefault="006E0985">
    <w:pPr>
      <w:pStyle w:val="Header"/>
    </w:pPr>
    <w:r>
      <w:t>Name ___</w:t>
    </w:r>
    <w:r w:rsidR="00281548">
      <w:t>Paige</w:t>
    </w:r>
    <w:r>
      <w:t>____</w:t>
    </w:r>
    <w:r w:rsidR="00BB087E">
      <w:t>______</w:t>
    </w:r>
    <w:r w:rsidR="00BB087E">
      <w:tab/>
      <w:t>Group</w:t>
    </w:r>
    <w:r w:rsidR="008A74FA">
      <w:t xml:space="preserve"> Presentation</w:t>
    </w:r>
    <w:r w:rsidR="008A74FA">
      <w:tab/>
    </w:r>
    <w:r>
      <w:t>__</w:t>
    </w:r>
    <w:r w:rsidR="00B75E32">
      <w:t>27</w:t>
    </w:r>
    <w:r>
      <w:t>_/30</w:t>
    </w:r>
    <w:r w:rsidR="00027D2E">
      <w:t>___</w:t>
    </w:r>
    <w:r w:rsidR="008A3B7E">
      <w:t>_</w:t>
    </w:r>
  </w:p>
  <w:p w:rsidR="008A3B7E" w:rsidRDefault="002C3E2A">
    <w:pPr>
      <w:pStyle w:val="Header"/>
    </w:pPr>
    <w:r>
      <w:t>Date __11.2.11</w:t>
    </w:r>
    <w:r w:rsidR="005415E7">
      <w:t>___</w:t>
    </w:r>
    <w:r w:rsidR="008A3B7E">
      <w:tab/>
      <w:t>EDUC 111</w:t>
    </w:r>
    <w:r>
      <w:tab/>
      <w:t>Topic __Tech</w:t>
    </w:r>
    <w:r w:rsidR="00BB087E">
      <w:t>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9F"/>
    <w:rsid w:val="00024C83"/>
    <w:rsid w:val="00027D2E"/>
    <w:rsid w:val="000B429A"/>
    <w:rsid w:val="001A52BF"/>
    <w:rsid w:val="001F2E6F"/>
    <w:rsid w:val="00281548"/>
    <w:rsid w:val="002C3E2A"/>
    <w:rsid w:val="00312FA4"/>
    <w:rsid w:val="003308B6"/>
    <w:rsid w:val="00366268"/>
    <w:rsid w:val="003724D7"/>
    <w:rsid w:val="003E3218"/>
    <w:rsid w:val="00400D32"/>
    <w:rsid w:val="004E0F58"/>
    <w:rsid w:val="004F19EE"/>
    <w:rsid w:val="004F6DCA"/>
    <w:rsid w:val="00506CEA"/>
    <w:rsid w:val="00531691"/>
    <w:rsid w:val="005415E7"/>
    <w:rsid w:val="0067736E"/>
    <w:rsid w:val="0069763D"/>
    <w:rsid w:val="006C57C3"/>
    <w:rsid w:val="006E0985"/>
    <w:rsid w:val="00733B5E"/>
    <w:rsid w:val="007536D4"/>
    <w:rsid w:val="007F1C55"/>
    <w:rsid w:val="008A3B7E"/>
    <w:rsid w:val="008A74FA"/>
    <w:rsid w:val="00AA7FB8"/>
    <w:rsid w:val="00AC619F"/>
    <w:rsid w:val="00AF1CF3"/>
    <w:rsid w:val="00B024BD"/>
    <w:rsid w:val="00B17628"/>
    <w:rsid w:val="00B75E32"/>
    <w:rsid w:val="00BB087E"/>
    <w:rsid w:val="00BB2BFB"/>
    <w:rsid w:val="00C030D0"/>
    <w:rsid w:val="00C96A24"/>
    <w:rsid w:val="00CC17CD"/>
    <w:rsid w:val="00D772DF"/>
    <w:rsid w:val="00EF00ED"/>
    <w:rsid w:val="00F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C5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74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74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F6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C5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74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74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F6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</vt:lpstr>
    </vt:vector>
  </TitlesOfParts>
  <Company>Ball State University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</dc:title>
  <dc:creator>Manchester College</dc:creator>
  <cp:lastModifiedBy>Paige</cp:lastModifiedBy>
  <cp:revision>2</cp:revision>
  <cp:lastPrinted>2008-01-02T19:26:00Z</cp:lastPrinted>
  <dcterms:created xsi:type="dcterms:W3CDTF">2011-12-07T04:23:00Z</dcterms:created>
  <dcterms:modified xsi:type="dcterms:W3CDTF">2011-12-07T04:23:00Z</dcterms:modified>
</cp:coreProperties>
</file>