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08" w:rsidRDefault="00257336" w:rsidP="00257336">
      <w:pPr>
        <w:jc w:val="center"/>
        <w:rPr>
          <w:rFonts w:ascii="Times New Roman" w:hAnsi="Times New Roman" w:cs="Times New Roman"/>
          <w:sz w:val="24"/>
          <w:szCs w:val="24"/>
        </w:rPr>
      </w:pPr>
      <w:r>
        <w:rPr>
          <w:rFonts w:ascii="Times New Roman" w:hAnsi="Times New Roman" w:cs="Times New Roman"/>
          <w:b/>
          <w:sz w:val="24"/>
          <w:szCs w:val="24"/>
        </w:rPr>
        <w:t>Evaluation Summary</w:t>
      </w:r>
    </w:p>
    <w:p w:rsidR="00257336" w:rsidRDefault="00955E3F" w:rsidP="00257336">
      <w:pPr>
        <w:rPr>
          <w:rFonts w:ascii="Times New Roman" w:hAnsi="Times New Roman" w:cs="Times New Roman"/>
          <w:sz w:val="24"/>
          <w:szCs w:val="24"/>
        </w:rPr>
      </w:pPr>
      <w:r>
        <w:rPr>
          <w:rFonts w:ascii="Times New Roman" w:hAnsi="Times New Roman" w:cs="Times New Roman"/>
          <w:sz w:val="24"/>
          <w:szCs w:val="24"/>
        </w:rPr>
        <w:tab/>
        <w:t>On March 8</w:t>
      </w:r>
      <w:r w:rsidR="00257336">
        <w:rPr>
          <w:rFonts w:ascii="Times New Roman" w:hAnsi="Times New Roman" w:cs="Times New Roman"/>
          <w:sz w:val="24"/>
          <w:szCs w:val="24"/>
        </w:rPr>
        <w:t>, 2010, I evaluated the phy</w:t>
      </w:r>
      <w:r w:rsidR="007B1ECB">
        <w:rPr>
          <w:rFonts w:ascii="Times New Roman" w:hAnsi="Times New Roman" w:cs="Times New Roman"/>
          <w:sz w:val="24"/>
          <w:szCs w:val="24"/>
        </w:rPr>
        <w:t>sical fitness of Molly Brown</w:t>
      </w:r>
      <w:bookmarkStart w:id="0" w:name="_GoBack"/>
      <w:bookmarkEnd w:id="0"/>
      <w:r w:rsidR="00257336">
        <w:rPr>
          <w:rFonts w:ascii="Times New Roman" w:hAnsi="Times New Roman" w:cs="Times New Roman"/>
          <w:sz w:val="24"/>
          <w:szCs w:val="24"/>
        </w:rPr>
        <w:t>, a 21-year-old female, using the Physical Fitness Test (an adopted version of the Prudential FitnessGram) from the Department of Exercise and Sport Sciences at Manchester College. The test is a norm-referenced instrument that examines the five components of physical fitness that relates directly to health. The normative data was based on evaluations of nondisabled individuals. Grace was cooperative throughout the evaluation and gave me what I believe was her “best effort”</w:t>
      </w:r>
      <w:r w:rsidR="00B37090">
        <w:rPr>
          <w:rFonts w:ascii="Times New Roman" w:hAnsi="Times New Roman" w:cs="Times New Roman"/>
          <w:sz w:val="24"/>
          <w:szCs w:val="24"/>
        </w:rPr>
        <w:t xml:space="preserve">. Below is a summary </w:t>
      </w:r>
      <w:r w:rsidR="00257336">
        <w:rPr>
          <w:rFonts w:ascii="Times New Roman" w:hAnsi="Times New Roman" w:cs="Times New Roman"/>
          <w:sz w:val="24"/>
          <w:szCs w:val="24"/>
        </w:rPr>
        <w:t>of the results.</w:t>
      </w:r>
    </w:p>
    <w:p w:rsidR="00257336" w:rsidRDefault="00257336" w:rsidP="00257336">
      <w:pPr>
        <w:ind w:firstLine="720"/>
        <w:rPr>
          <w:rFonts w:ascii="Times New Roman" w:hAnsi="Times New Roman" w:cs="Times New Roman"/>
          <w:b/>
          <w:sz w:val="24"/>
          <w:szCs w:val="24"/>
        </w:rPr>
      </w:pPr>
      <w:r>
        <w:rPr>
          <w:rFonts w:ascii="Times New Roman" w:hAnsi="Times New Roman" w:cs="Times New Roman"/>
          <w:b/>
          <w:sz w:val="24"/>
          <w:szCs w:val="24"/>
        </w:rPr>
        <w:t>Test Item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Performance/Result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Category</w:t>
      </w:r>
    </w:p>
    <w:p w:rsidR="00257336" w:rsidRPr="00B47A41" w:rsidRDefault="00257336" w:rsidP="00257336">
      <w:pPr>
        <w:rPr>
          <w:rFonts w:ascii="Times New Roman" w:hAnsi="Times New Roman" w:cs="Times New Roman"/>
          <w:sz w:val="24"/>
          <w:szCs w:val="24"/>
          <w:u w:val="single"/>
        </w:rPr>
      </w:pPr>
      <w:r>
        <w:rPr>
          <w:rFonts w:ascii="Times New Roman" w:hAnsi="Times New Roman" w:cs="Times New Roman"/>
          <w:i/>
          <w:sz w:val="24"/>
          <w:szCs w:val="24"/>
        </w:rPr>
        <w:t xml:space="preserve">         1.5 Mile Run                                           </w:t>
      </w:r>
      <w:r w:rsidR="00B47A41">
        <w:rPr>
          <w:rFonts w:ascii="Times New Roman" w:hAnsi="Times New Roman" w:cs="Times New Roman"/>
          <w:sz w:val="24"/>
          <w:szCs w:val="24"/>
        </w:rPr>
        <w:t>16:00                                    ____</w:t>
      </w:r>
      <w:r w:rsidR="00B47A41">
        <w:rPr>
          <w:rFonts w:ascii="Times New Roman" w:hAnsi="Times New Roman" w:cs="Times New Roman"/>
          <w:sz w:val="24"/>
          <w:szCs w:val="24"/>
          <w:u w:val="single"/>
        </w:rPr>
        <w:t>Fair____</w:t>
      </w:r>
    </w:p>
    <w:p w:rsidR="00257336" w:rsidRPr="00B47A41" w:rsidRDefault="00257336" w:rsidP="00257336">
      <w:pPr>
        <w:rPr>
          <w:rFonts w:ascii="Times New Roman" w:hAnsi="Times New Roman" w:cs="Times New Roman"/>
          <w:sz w:val="24"/>
          <w:szCs w:val="24"/>
          <w:u w:val="single"/>
        </w:rPr>
      </w:pPr>
      <w:r>
        <w:rPr>
          <w:rFonts w:ascii="Times New Roman" w:hAnsi="Times New Roman" w:cs="Times New Roman"/>
          <w:i/>
          <w:sz w:val="24"/>
          <w:szCs w:val="24"/>
        </w:rPr>
        <w:t xml:space="preserve">         Sit-ups                                                     </w:t>
      </w:r>
      <w:r w:rsidR="00B47A41">
        <w:rPr>
          <w:rFonts w:ascii="Times New Roman" w:hAnsi="Times New Roman" w:cs="Times New Roman"/>
          <w:sz w:val="24"/>
          <w:szCs w:val="24"/>
        </w:rPr>
        <w:t>37                                         __</w:t>
      </w:r>
      <w:r w:rsidR="00B47A41">
        <w:rPr>
          <w:rFonts w:ascii="Times New Roman" w:hAnsi="Times New Roman" w:cs="Times New Roman"/>
          <w:sz w:val="24"/>
          <w:szCs w:val="24"/>
          <w:u w:val="single"/>
        </w:rPr>
        <w:t>Average__</w:t>
      </w:r>
    </w:p>
    <w:p w:rsidR="00257336" w:rsidRPr="00B47A41" w:rsidRDefault="00257336" w:rsidP="00257336">
      <w:pPr>
        <w:rPr>
          <w:rFonts w:ascii="Times New Roman" w:hAnsi="Times New Roman" w:cs="Times New Roman"/>
          <w:sz w:val="24"/>
          <w:szCs w:val="24"/>
          <w:u w:val="single"/>
        </w:rPr>
      </w:pPr>
      <w:r>
        <w:rPr>
          <w:rFonts w:ascii="Times New Roman" w:hAnsi="Times New Roman" w:cs="Times New Roman"/>
          <w:i/>
          <w:sz w:val="24"/>
          <w:szCs w:val="24"/>
        </w:rPr>
        <w:t xml:space="preserve">         Push-ups                                                 </w:t>
      </w:r>
      <w:r w:rsidR="00B47A41">
        <w:rPr>
          <w:rFonts w:ascii="Times New Roman" w:hAnsi="Times New Roman" w:cs="Times New Roman"/>
          <w:sz w:val="24"/>
          <w:szCs w:val="24"/>
        </w:rPr>
        <w:t>24                                          __</w:t>
      </w:r>
      <w:r w:rsidR="00B47A41">
        <w:rPr>
          <w:rFonts w:ascii="Times New Roman" w:hAnsi="Times New Roman" w:cs="Times New Roman"/>
          <w:sz w:val="24"/>
          <w:szCs w:val="24"/>
          <w:u w:val="single"/>
        </w:rPr>
        <w:t>Average__</w:t>
      </w:r>
    </w:p>
    <w:p w:rsidR="00257336" w:rsidRPr="00B47A41" w:rsidRDefault="00257336" w:rsidP="00257336">
      <w:pPr>
        <w:rPr>
          <w:rFonts w:ascii="Times New Roman" w:hAnsi="Times New Roman" w:cs="Times New Roman"/>
          <w:sz w:val="24"/>
          <w:szCs w:val="24"/>
          <w:u w:val="single"/>
        </w:rPr>
      </w:pPr>
      <w:r>
        <w:rPr>
          <w:rFonts w:ascii="Times New Roman" w:hAnsi="Times New Roman" w:cs="Times New Roman"/>
          <w:i/>
          <w:sz w:val="24"/>
          <w:szCs w:val="24"/>
        </w:rPr>
        <w:t xml:space="preserve">        Sit-and-Reach                                         </w:t>
      </w:r>
      <w:r w:rsidR="00B47A41">
        <w:rPr>
          <w:rFonts w:ascii="Times New Roman" w:hAnsi="Times New Roman" w:cs="Times New Roman"/>
          <w:sz w:val="24"/>
          <w:szCs w:val="24"/>
        </w:rPr>
        <w:t xml:space="preserve"> 13                                          _</w:t>
      </w:r>
      <w:r w:rsidR="00B47A41">
        <w:rPr>
          <w:rFonts w:ascii="Times New Roman" w:hAnsi="Times New Roman" w:cs="Times New Roman"/>
          <w:sz w:val="24"/>
          <w:szCs w:val="24"/>
          <w:u w:val="single"/>
        </w:rPr>
        <w:t>Below Average_</w:t>
      </w:r>
    </w:p>
    <w:p w:rsidR="00257336" w:rsidRDefault="00257336" w:rsidP="00257336">
      <w:pPr>
        <w:rPr>
          <w:rFonts w:ascii="Times New Roman" w:hAnsi="Times New Roman" w:cs="Times New Roman"/>
          <w:sz w:val="24"/>
          <w:szCs w:val="24"/>
        </w:rPr>
      </w:pPr>
      <w:r>
        <w:rPr>
          <w:rFonts w:ascii="Times New Roman" w:hAnsi="Times New Roman" w:cs="Times New Roman"/>
          <w:i/>
          <w:sz w:val="24"/>
          <w:szCs w:val="24"/>
        </w:rPr>
        <w:t xml:space="preserve">        Sum of Skinfolds                                       </w:t>
      </w:r>
      <w:r w:rsidR="00B47A41">
        <w:rPr>
          <w:rFonts w:ascii="Times New Roman" w:hAnsi="Times New Roman" w:cs="Times New Roman"/>
          <w:sz w:val="24"/>
          <w:szCs w:val="24"/>
        </w:rPr>
        <w:t>70                                         __</w:t>
      </w:r>
      <w:r w:rsidR="00B47A41">
        <w:rPr>
          <w:rFonts w:ascii="Times New Roman" w:hAnsi="Times New Roman" w:cs="Times New Roman"/>
          <w:sz w:val="24"/>
          <w:szCs w:val="24"/>
          <w:u w:val="single"/>
        </w:rPr>
        <w:t>Moderate</w:t>
      </w:r>
      <w:r w:rsidR="00B47A41">
        <w:rPr>
          <w:rFonts w:ascii="Times New Roman" w:hAnsi="Times New Roman" w:cs="Times New Roman"/>
          <w:sz w:val="24"/>
          <w:szCs w:val="24"/>
        </w:rPr>
        <w:t>_</w:t>
      </w:r>
    </w:p>
    <w:p w:rsidR="00B47A41" w:rsidRDefault="00B47A41" w:rsidP="00257336">
      <w:pPr>
        <w:rPr>
          <w:rFonts w:ascii="Times New Roman" w:hAnsi="Times New Roman" w:cs="Times New Roman"/>
          <w:sz w:val="24"/>
          <w:szCs w:val="24"/>
        </w:rPr>
      </w:pPr>
      <w:r>
        <w:rPr>
          <w:rFonts w:ascii="Times New Roman" w:hAnsi="Times New Roman" w:cs="Times New Roman"/>
          <w:sz w:val="24"/>
          <w:szCs w:val="24"/>
        </w:rPr>
        <w:tab/>
        <w:t>Grace performed decently in the 1.5 Mile Run, a means of measuring cardiorespiratory endurance. She maintained a slow jog throughout most of the run and only switched to walking on a couple of occas</w:t>
      </w:r>
      <w:r w:rsidR="00955E3F">
        <w:rPr>
          <w:rFonts w:ascii="Times New Roman" w:hAnsi="Times New Roman" w:cs="Times New Roman"/>
          <w:sz w:val="24"/>
          <w:szCs w:val="24"/>
        </w:rPr>
        <w:t>ions. Her performance placed her</w:t>
      </w:r>
      <w:r>
        <w:rPr>
          <w:rFonts w:ascii="Times New Roman" w:hAnsi="Times New Roman" w:cs="Times New Roman"/>
          <w:sz w:val="24"/>
          <w:szCs w:val="24"/>
        </w:rPr>
        <w:t xml:space="preserve"> in the fair category.</w:t>
      </w:r>
    </w:p>
    <w:p w:rsidR="00B47A41" w:rsidRDefault="00B47A41" w:rsidP="00257336">
      <w:pPr>
        <w:rPr>
          <w:rFonts w:ascii="Times New Roman" w:hAnsi="Times New Roman" w:cs="Times New Roman"/>
          <w:sz w:val="24"/>
          <w:szCs w:val="24"/>
        </w:rPr>
      </w:pPr>
      <w:r>
        <w:rPr>
          <w:rFonts w:ascii="Times New Roman" w:hAnsi="Times New Roman" w:cs="Times New Roman"/>
          <w:sz w:val="24"/>
          <w:szCs w:val="24"/>
        </w:rPr>
        <w:tab/>
        <w:t xml:space="preserve">Grace’s body composition was measured using the Lange Skinfold Calipers to measure skinfolds at three sites: triceps, pec, and quad. The result is the sum of the three Skinfold measures which </w:t>
      </w:r>
      <w:r w:rsidR="00955E3F">
        <w:rPr>
          <w:rFonts w:ascii="Times New Roman" w:hAnsi="Times New Roman" w:cs="Times New Roman"/>
          <w:sz w:val="24"/>
          <w:szCs w:val="24"/>
        </w:rPr>
        <w:t>placed</w:t>
      </w:r>
      <w:r w:rsidR="00B37090">
        <w:rPr>
          <w:rFonts w:ascii="Times New Roman" w:hAnsi="Times New Roman" w:cs="Times New Roman"/>
          <w:sz w:val="24"/>
          <w:szCs w:val="24"/>
        </w:rPr>
        <w:t xml:space="preserve"> </w:t>
      </w:r>
      <w:r>
        <w:rPr>
          <w:rFonts w:ascii="Times New Roman" w:hAnsi="Times New Roman" w:cs="Times New Roman"/>
          <w:sz w:val="24"/>
          <w:szCs w:val="24"/>
        </w:rPr>
        <w:t>her in the moderate category.</w:t>
      </w:r>
    </w:p>
    <w:p w:rsidR="00B47A41" w:rsidRDefault="00B47A41" w:rsidP="00257336">
      <w:pPr>
        <w:rPr>
          <w:rFonts w:ascii="Times New Roman" w:hAnsi="Times New Roman" w:cs="Times New Roman"/>
          <w:sz w:val="24"/>
          <w:szCs w:val="24"/>
        </w:rPr>
      </w:pPr>
      <w:r>
        <w:rPr>
          <w:rFonts w:ascii="Times New Roman" w:hAnsi="Times New Roman" w:cs="Times New Roman"/>
          <w:sz w:val="24"/>
          <w:szCs w:val="24"/>
        </w:rPr>
        <w:tab/>
        <w:t>The bent-knee sit-up was used to evaluate the muscular strength and endurance of Grace’s abdominals.</w:t>
      </w:r>
      <w:r w:rsidR="00B37090">
        <w:rPr>
          <w:rFonts w:ascii="Times New Roman" w:hAnsi="Times New Roman" w:cs="Times New Roman"/>
          <w:sz w:val="24"/>
          <w:szCs w:val="24"/>
        </w:rPr>
        <w:t xml:space="preserve"> She was able to perform 37 in a 60-second period. Her score was in the average category.</w:t>
      </w:r>
    </w:p>
    <w:p w:rsidR="00B37090" w:rsidRDefault="00B37090" w:rsidP="00257336">
      <w:pPr>
        <w:rPr>
          <w:rFonts w:ascii="Times New Roman" w:hAnsi="Times New Roman" w:cs="Times New Roman"/>
          <w:sz w:val="24"/>
          <w:szCs w:val="24"/>
        </w:rPr>
      </w:pPr>
      <w:r>
        <w:rPr>
          <w:rFonts w:ascii="Times New Roman" w:hAnsi="Times New Roman" w:cs="Times New Roman"/>
          <w:sz w:val="24"/>
          <w:szCs w:val="24"/>
        </w:rPr>
        <w:tab/>
        <w:t>The push-up was used to evaluate her upper body muscular strength and endurance. Grace was able to perform 24 in 60-seconds. Her fitness category was average.</w:t>
      </w:r>
    </w:p>
    <w:p w:rsidR="00B37090" w:rsidRPr="00B47A41" w:rsidRDefault="00B37090" w:rsidP="00257336">
      <w:pPr>
        <w:rPr>
          <w:rFonts w:ascii="Times New Roman" w:hAnsi="Times New Roman" w:cs="Times New Roman"/>
          <w:sz w:val="24"/>
          <w:szCs w:val="24"/>
        </w:rPr>
      </w:pPr>
      <w:r>
        <w:rPr>
          <w:rFonts w:ascii="Times New Roman" w:hAnsi="Times New Roman" w:cs="Times New Roman"/>
          <w:sz w:val="24"/>
          <w:szCs w:val="24"/>
        </w:rPr>
        <w:tab/>
        <w:t xml:space="preserve">The sit-and-reach test was used to evaluate Grace’s lower back and hip flexibility. Her performance of 13 inches was in the below average category. </w:t>
      </w:r>
    </w:p>
    <w:p w:rsidR="00B47A41" w:rsidRPr="00257336" w:rsidRDefault="00B47A41" w:rsidP="00257336">
      <w:pPr>
        <w:rPr>
          <w:rFonts w:ascii="Times New Roman" w:hAnsi="Times New Roman" w:cs="Times New Roman"/>
          <w:sz w:val="24"/>
          <w:szCs w:val="24"/>
        </w:rPr>
      </w:pPr>
      <w:r>
        <w:rPr>
          <w:rFonts w:ascii="Times New Roman" w:hAnsi="Times New Roman" w:cs="Times New Roman"/>
          <w:sz w:val="24"/>
          <w:szCs w:val="24"/>
        </w:rPr>
        <w:tab/>
      </w:r>
    </w:p>
    <w:sectPr w:rsidR="00B47A41" w:rsidRPr="00257336" w:rsidSect="00B67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36" w:rsidRDefault="00257336" w:rsidP="00257336">
      <w:pPr>
        <w:spacing w:after="0" w:line="240" w:lineRule="auto"/>
      </w:pPr>
      <w:r>
        <w:separator/>
      </w:r>
    </w:p>
  </w:endnote>
  <w:endnote w:type="continuationSeparator" w:id="0">
    <w:p w:rsidR="00257336" w:rsidRDefault="00257336" w:rsidP="0025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36" w:rsidRDefault="00257336" w:rsidP="00257336">
      <w:pPr>
        <w:spacing w:after="0" w:line="240" w:lineRule="auto"/>
      </w:pPr>
      <w:r>
        <w:separator/>
      </w:r>
    </w:p>
  </w:footnote>
  <w:footnote w:type="continuationSeparator" w:id="0">
    <w:p w:rsidR="00257336" w:rsidRDefault="00257336" w:rsidP="00257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36" w:rsidRDefault="00257336">
    <w:pPr>
      <w:pStyle w:val="Header"/>
    </w:pPr>
    <w:r>
      <w:tab/>
    </w:r>
    <w:r>
      <w:tab/>
      <w:t>Matt DeGolyer</w:t>
    </w:r>
  </w:p>
  <w:p w:rsidR="00257336" w:rsidRDefault="0025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36"/>
    <w:rsid w:val="00257336"/>
    <w:rsid w:val="00636A9F"/>
    <w:rsid w:val="007B1ECB"/>
    <w:rsid w:val="00955E3F"/>
    <w:rsid w:val="00B37090"/>
    <w:rsid w:val="00B47A41"/>
    <w:rsid w:val="00B67508"/>
    <w:rsid w:val="00C0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36"/>
  </w:style>
  <w:style w:type="paragraph" w:styleId="Footer">
    <w:name w:val="footer"/>
    <w:basedOn w:val="Normal"/>
    <w:link w:val="FooterChar"/>
    <w:uiPriority w:val="99"/>
    <w:semiHidden/>
    <w:unhideWhenUsed/>
    <w:rsid w:val="002573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7336"/>
  </w:style>
  <w:style w:type="paragraph" w:styleId="BalloonText">
    <w:name w:val="Balloon Text"/>
    <w:basedOn w:val="Normal"/>
    <w:link w:val="BalloonTextChar"/>
    <w:uiPriority w:val="99"/>
    <w:semiHidden/>
    <w:unhideWhenUsed/>
    <w:rsid w:val="0025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36"/>
  </w:style>
  <w:style w:type="paragraph" w:styleId="Footer">
    <w:name w:val="footer"/>
    <w:basedOn w:val="Normal"/>
    <w:link w:val="FooterChar"/>
    <w:uiPriority w:val="99"/>
    <w:semiHidden/>
    <w:unhideWhenUsed/>
    <w:rsid w:val="002573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7336"/>
  </w:style>
  <w:style w:type="paragraph" w:styleId="BalloonText">
    <w:name w:val="Balloon Text"/>
    <w:basedOn w:val="Normal"/>
    <w:link w:val="BalloonTextChar"/>
    <w:uiPriority w:val="99"/>
    <w:semiHidden/>
    <w:unhideWhenUsed/>
    <w:rsid w:val="00257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Matthew</cp:lastModifiedBy>
  <cp:revision>2</cp:revision>
  <dcterms:created xsi:type="dcterms:W3CDTF">2012-05-02T16:59:00Z</dcterms:created>
  <dcterms:modified xsi:type="dcterms:W3CDTF">2012-05-02T16:59:00Z</dcterms:modified>
</cp:coreProperties>
</file>